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Data Scientist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Machine Learning   </w:t>
      </w:r>
      <w:r>
        <w:t xml:space="preserve">• Python   </w:t>
      </w:r>
      <w:r>
        <w:t xml:space="preserve">• R   </w:t>
      </w:r>
      <w:r>
        <w:t xml:space="preserve">• SQL   </w:t>
      </w:r>
      <w:r>
        <w:t xml:space="preserve">• Predictive Modeling   </w:t>
      </w:r>
      <w:r>
        <w:t xml:space="preserve">• Statistical Analysis   </w:t>
      </w:r>
      <w:r>
        <w:t xml:space="preserve">• TensorFlow   </w:t>
      </w:r>
      <w:r>
        <w:t xml:space="preserve">• Pandas   </w:t>
      </w:r>
      <w:r>
        <w:t xml:space="preserve">• NLP   </w:t>
      </w:r>
      <w:r>
        <w:t xml:space="preserve">• Scikit-Learn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data scientist application leveraging Machine Learning and Python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NLP alongside Scikit-Learn.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Predictive Modeling and Statistical Analysis.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